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8D" w:rsidRDefault="002A408D" w:rsidP="00715DCF">
      <w:pPr>
        <w:jc w:val="both"/>
        <w:rPr>
          <w:b/>
          <w:i/>
          <w:sz w:val="24"/>
          <w:szCs w:val="24"/>
        </w:rPr>
      </w:pPr>
    </w:p>
    <w:p w:rsidR="00A70B50" w:rsidRPr="005703B0" w:rsidRDefault="008B084A" w:rsidP="00715DCF">
      <w:pPr>
        <w:jc w:val="both"/>
        <w:rPr>
          <w:b/>
          <w:i/>
          <w:sz w:val="24"/>
          <w:szCs w:val="24"/>
        </w:rPr>
      </w:pPr>
      <w:bookmarkStart w:id="0" w:name="_GoBack"/>
      <w:r>
        <w:rPr>
          <w:b/>
          <w:i/>
          <w:sz w:val="24"/>
          <w:szCs w:val="24"/>
        </w:rPr>
        <w:t>Poradnik dla uczniów i rodziców</w:t>
      </w:r>
      <w:r>
        <w:rPr>
          <w:b/>
          <w:i/>
          <w:sz w:val="24"/>
          <w:szCs w:val="24"/>
        </w:rPr>
        <w:t xml:space="preserve"> - </w:t>
      </w:r>
      <w:r w:rsidR="00A70B50" w:rsidRPr="005703B0">
        <w:rPr>
          <w:b/>
          <w:i/>
          <w:sz w:val="24"/>
          <w:szCs w:val="24"/>
        </w:rPr>
        <w:t>Gdy mam trudności z wyborem szkoły ponadpodstawowej</w:t>
      </w:r>
      <w:r w:rsidR="007A1288">
        <w:rPr>
          <w:b/>
          <w:i/>
          <w:sz w:val="24"/>
          <w:szCs w:val="24"/>
        </w:rPr>
        <w:t xml:space="preserve"> </w:t>
      </w:r>
      <w:bookmarkEnd w:id="0"/>
      <w:r w:rsidR="007A1288">
        <w:rPr>
          <w:b/>
          <w:i/>
          <w:sz w:val="24"/>
          <w:szCs w:val="24"/>
        </w:rPr>
        <w:t xml:space="preserve"> </w:t>
      </w:r>
    </w:p>
    <w:p w:rsidR="00A70B50" w:rsidRDefault="00D06E67" w:rsidP="00D06E67">
      <w:pPr>
        <w:spacing w:line="240" w:lineRule="auto"/>
        <w:jc w:val="both"/>
      </w:pPr>
      <w:r>
        <w:t xml:space="preserve">Podejmowanie decyzji o wyborze </w:t>
      </w:r>
      <w:r w:rsidR="00A70B50">
        <w:t xml:space="preserve">dalszej drogi kształcenia </w:t>
      </w:r>
      <w:r>
        <w:t>zwykle trwa przez pewien czas</w:t>
      </w:r>
      <w:r w:rsidR="00A70B50">
        <w:t xml:space="preserve">, nabierając przyspieszenia </w:t>
      </w:r>
      <w:r>
        <w:t>pod koniec nauki w klasie VIII.</w:t>
      </w:r>
      <w:r w:rsidR="00A70B50">
        <w:t xml:space="preserve"> Towarzyszą temu wątpliwości</w:t>
      </w:r>
      <w:r>
        <w:t xml:space="preserve"> </w:t>
      </w:r>
      <w:r w:rsidR="00A70B50">
        <w:t xml:space="preserve">i niepokoje, które wydają się być cenne, gdyż oznaczają, że </w:t>
      </w:r>
      <w:r>
        <w:t>uczeń podejmuje</w:t>
      </w:r>
      <w:r w:rsidR="00A70B50">
        <w:t xml:space="preserve"> trud zastanawiania się i świadomego analizowania różnyc</w:t>
      </w:r>
      <w:r>
        <w:t>h czynników, które</w:t>
      </w:r>
      <w:r w:rsidR="00A70B50">
        <w:t xml:space="preserve"> są istotne – będą warunkowały czy dokonany wybór okaże się trafny. </w:t>
      </w:r>
    </w:p>
    <w:p w:rsidR="00D06E67" w:rsidRDefault="00E238EE" w:rsidP="00D06E67">
      <w:pPr>
        <w:spacing w:after="0" w:line="240" w:lineRule="auto"/>
        <w:jc w:val="both"/>
      </w:pPr>
      <w:r>
        <w:t>Ważne jest to, aby rozmawiać z innymi, także</w:t>
      </w:r>
      <w:r w:rsidR="00EE7011">
        <w:t>, a może przede wszystkim</w:t>
      </w:r>
      <w:r>
        <w:t xml:space="preserve"> z rodzic</w:t>
      </w:r>
      <w:r w:rsidR="00D06E67">
        <w:t xml:space="preserve">ami, </w:t>
      </w:r>
      <w:r w:rsidR="007C5605">
        <w:t>wymieniać spostrzeżenia dotyczące różnych opcji planów</w:t>
      </w:r>
      <w:r w:rsidR="00D06E67">
        <w:t>.</w:t>
      </w:r>
    </w:p>
    <w:p w:rsidR="00A70B50" w:rsidRPr="00A70B50" w:rsidRDefault="00E238EE" w:rsidP="00D06E67">
      <w:pPr>
        <w:spacing w:after="0" w:line="240" w:lineRule="auto"/>
        <w:jc w:val="both"/>
      </w:pPr>
      <w:r>
        <w:t xml:space="preserve">Brać pod uwagę istotne argumenty sprowadzające się do </w:t>
      </w:r>
      <w:r w:rsidR="00A70B50" w:rsidRPr="00A70B50">
        <w:t>indywidualnych zasobów</w:t>
      </w:r>
      <w:r>
        <w:t xml:space="preserve"> </w:t>
      </w:r>
      <w:r w:rsidR="00A70B50" w:rsidRPr="00A70B50">
        <w:t xml:space="preserve">czyli predyspozycji. </w:t>
      </w:r>
    </w:p>
    <w:p w:rsidR="00EE7011" w:rsidRDefault="00A70B50" w:rsidP="00D06E67">
      <w:pPr>
        <w:spacing w:line="240" w:lineRule="auto"/>
        <w:jc w:val="both"/>
      </w:pPr>
      <w:r w:rsidRPr="00A70B50">
        <w:t>Celem jest</w:t>
      </w:r>
      <w:r w:rsidR="00D06E67">
        <w:t xml:space="preserve"> dopasowanie szkoły do</w:t>
      </w:r>
      <w:r w:rsidR="00E238EE">
        <w:t xml:space="preserve"> mocnych stron</w:t>
      </w:r>
      <w:r w:rsidR="00D06E67">
        <w:t xml:space="preserve"> ucznia</w:t>
      </w:r>
      <w:r w:rsidR="00E238EE">
        <w:t>.</w:t>
      </w:r>
    </w:p>
    <w:p w:rsidR="005703B0" w:rsidRPr="005703B0" w:rsidRDefault="00E238EE" w:rsidP="00D06E67">
      <w:pPr>
        <w:spacing w:line="240" w:lineRule="auto"/>
        <w:jc w:val="both"/>
      </w:pPr>
      <w:r>
        <w:t xml:space="preserve"> Łatwo powiedzieć, ale jakie są te moje mocne strony?</w:t>
      </w:r>
    </w:p>
    <w:p w:rsidR="00E238EE" w:rsidRDefault="00D06E67" w:rsidP="00D06E67">
      <w:pPr>
        <w:spacing w:line="240" w:lineRule="auto"/>
        <w:jc w:val="both"/>
      </w:pPr>
      <w:r>
        <w:t xml:space="preserve">Warto ukierunkować </w:t>
      </w:r>
      <w:r w:rsidR="00E238EE">
        <w:t xml:space="preserve"> myślenia według poniższego schematu:</w:t>
      </w:r>
    </w:p>
    <w:p w:rsidR="00E238EE" w:rsidRPr="005703B0" w:rsidRDefault="00E238EE" w:rsidP="00D06E67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u w:val="single"/>
        </w:rPr>
      </w:pPr>
      <w:r w:rsidRPr="005703B0">
        <w:rPr>
          <w:b/>
          <w:u w:val="single"/>
        </w:rPr>
        <w:t xml:space="preserve">Dokonaj analizy typów szkół ponadpodstawowych: </w:t>
      </w:r>
    </w:p>
    <w:p w:rsidR="00E238EE" w:rsidRDefault="00E238EE" w:rsidP="007A1288">
      <w:pPr>
        <w:pStyle w:val="Akapitzlist"/>
        <w:numPr>
          <w:ilvl w:val="0"/>
          <w:numId w:val="6"/>
        </w:numPr>
        <w:spacing w:line="240" w:lineRule="auto"/>
        <w:jc w:val="both"/>
      </w:pPr>
      <w:r>
        <w:t>liceum ogólnokształcące</w:t>
      </w:r>
      <w:r w:rsidR="00EE7011">
        <w:t>,</w:t>
      </w:r>
      <w:r>
        <w:t xml:space="preserve"> </w:t>
      </w:r>
    </w:p>
    <w:p w:rsidR="00E238EE" w:rsidRDefault="00E238EE" w:rsidP="007A1288">
      <w:pPr>
        <w:pStyle w:val="Akapitzlist"/>
        <w:numPr>
          <w:ilvl w:val="0"/>
          <w:numId w:val="6"/>
        </w:numPr>
        <w:spacing w:line="240" w:lineRule="auto"/>
        <w:jc w:val="both"/>
      </w:pPr>
      <w:r>
        <w:t>technikum</w:t>
      </w:r>
      <w:r w:rsidR="00EE7011">
        <w:t>,</w:t>
      </w:r>
    </w:p>
    <w:p w:rsidR="00E238EE" w:rsidRDefault="00E238EE" w:rsidP="007A1288">
      <w:pPr>
        <w:pStyle w:val="Akapitzlist"/>
        <w:numPr>
          <w:ilvl w:val="0"/>
          <w:numId w:val="6"/>
        </w:numPr>
        <w:spacing w:line="240" w:lineRule="auto"/>
        <w:jc w:val="both"/>
      </w:pPr>
      <w:r>
        <w:t>szkoła branżowa I stopnia</w:t>
      </w:r>
      <w:r w:rsidR="00EE7011">
        <w:t>.</w:t>
      </w:r>
    </w:p>
    <w:p w:rsidR="000B3006" w:rsidRDefault="00E238EE" w:rsidP="00D06E67">
      <w:pPr>
        <w:spacing w:line="240" w:lineRule="auto"/>
        <w:ind w:left="708"/>
        <w:jc w:val="both"/>
      </w:pPr>
      <w:r>
        <w:t>Przypomnij sobie czym różnią się międ</w:t>
      </w:r>
      <w:r w:rsidR="000B3006">
        <w:t>zy sobą i dalej na czym Ci zależ</w:t>
      </w:r>
      <w:r>
        <w:t xml:space="preserve">y, czego będziesz oczekiwał od </w:t>
      </w:r>
      <w:r w:rsidR="000B3006">
        <w:t xml:space="preserve">danej szkoły. </w:t>
      </w:r>
      <w:r>
        <w:t xml:space="preserve">Spróbuj </w:t>
      </w:r>
      <w:r w:rsidR="000B3006">
        <w:t xml:space="preserve">wybrać jeden lub dwa typy szkoły i dokończyć zdanie: </w:t>
      </w:r>
    </w:p>
    <w:p w:rsidR="000B3006" w:rsidRDefault="000B3006" w:rsidP="00D06E67">
      <w:pPr>
        <w:spacing w:line="240" w:lineRule="auto"/>
        <w:ind w:firstLine="708"/>
        <w:jc w:val="both"/>
      </w:pPr>
      <w:r>
        <w:t>WYBIERAM ……………………………………… PONIEWAŻ …</w:t>
      </w:r>
    </w:p>
    <w:p w:rsidR="000B3006" w:rsidRDefault="000B3006" w:rsidP="00D06E67">
      <w:pPr>
        <w:spacing w:line="240" w:lineRule="auto"/>
        <w:ind w:firstLine="708"/>
        <w:jc w:val="both"/>
      </w:pPr>
      <w:r>
        <w:t xml:space="preserve">Bardzo ważne jest, aby potrafić uzasadnić swój wybór. </w:t>
      </w:r>
    </w:p>
    <w:p w:rsidR="000B3006" w:rsidRDefault="000B3006" w:rsidP="00D06E67">
      <w:pPr>
        <w:spacing w:line="240" w:lineRule="auto"/>
        <w:ind w:firstLine="708"/>
        <w:jc w:val="both"/>
      </w:pPr>
      <w:r>
        <w:t>Gdy planujesz naukę w:</w:t>
      </w:r>
    </w:p>
    <w:p w:rsidR="000B3006" w:rsidRDefault="000B3006" w:rsidP="00D06E67">
      <w:pPr>
        <w:spacing w:line="240" w:lineRule="auto"/>
        <w:ind w:left="708"/>
        <w:jc w:val="both"/>
      </w:pPr>
      <w:r>
        <w:t xml:space="preserve">- </w:t>
      </w:r>
      <w:r w:rsidRPr="00715DCF">
        <w:rPr>
          <w:u w:val="single"/>
        </w:rPr>
        <w:t xml:space="preserve"> liceum ogólnokształcącym</w:t>
      </w:r>
      <w:r w:rsidR="00715DCF">
        <w:rPr>
          <w:u w:val="single"/>
        </w:rPr>
        <w:t>,</w:t>
      </w:r>
      <w:r>
        <w:t xml:space="preserve"> pamiętaj o przedmiotach rozszerzonych, w tej szkole nie uczysz się zawodu, ale koncentrujesz na przygotowaniu do matury</w:t>
      </w:r>
      <w:r w:rsidR="00715DCF">
        <w:t xml:space="preserve"> i dalszego kształcenia;</w:t>
      </w:r>
    </w:p>
    <w:p w:rsidR="000B3006" w:rsidRDefault="000B3006" w:rsidP="00D06E67">
      <w:pPr>
        <w:spacing w:line="240" w:lineRule="auto"/>
        <w:ind w:left="708"/>
        <w:jc w:val="both"/>
      </w:pPr>
      <w:r>
        <w:t xml:space="preserve">- </w:t>
      </w:r>
      <w:r w:rsidRPr="00715DCF">
        <w:rPr>
          <w:u w:val="single"/>
        </w:rPr>
        <w:t>technikum</w:t>
      </w:r>
      <w:r w:rsidR="00715DCF">
        <w:t xml:space="preserve">, </w:t>
      </w:r>
      <w:r>
        <w:t>przygotuj się na naukę teoretyczną, podobnie jak w liceum z przedmiotami rozszerzonymi, przy jednoczesnym kształceniu zawodowym poprzez przedmioty zawodowe</w:t>
      </w:r>
      <w:r w:rsidR="00715DCF">
        <w:t>;</w:t>
      </w:r>
      <w:r>
        <w:t xml:space="preserve"> </w:t>
      </w:r>
    </w:p>
    <w:p w:rsidR="00516397" w:rsidRDefault="000B3006" w:rsidP="00D06E67">
      <w:pPr>
        <w:spacing w:line="240" w:lineRule="auto"/>
        <w:ind w:firstLine="708"/>
        <w:jc w:val="both"/>
      </w:pPr>
      <w:r>
        <w:t xml:space="preserve">- </w:t>
      </w:r>
      <w:r w:rsidRPr="00715DCF">
        <w:rPr>
          <w:u w:val="single"/>
        </w:rPr>
        <w:t>szkole branżowej I stopnia</w:t>
      </w:r>
      <w:r w:rsidR="00516397">
        <w:t xml:space="preserve"> ukierunkuj się na praktyczną naukę zawodu. </w:t>
      </w:r>
    </w:p>
    <w:p w:rsidR="00715DCF" w:rsidRDefault="00516397" w:rsidP="00D06E67">
      <w:pPr>
        <w:pStyle w:val="Akapitzlist"/>
        <w:spacing w:line="240" w:lineRule="auto"/>
        <w:jc w:val="both"/>
      </w:pPr>
      <w:r>
        <w:t>Przyszli licealiści wybierają</w:t>
      </w:r>
      <w:r w:rsidR="009A470E">
        <w:t xml:space="preserve"> przedmioty</w:t>
      </w:r>
      <w:r>
        <w:t xml:space="preserve">, w których najlepiej się ,,czują”, które najbardziej ich interesują i dopasowują klasy w ramach poszczególnych liceów. </w:t>
      </w:r>
    </w:p>
    <w:p w:rsidR="00715DCF" w:rsidRDefault="00516397" w:rsidP="00D06E67">
      <w:pPr>
        <w:pStyle w:val="Akapitzlist"/>
        <w:spacing w:line="240" w:lineRule="auto"/>
        <w:jc w:val="both"/>
      </w:pPr>
      <w:r>
        <w:t xml:space="preserve">Te osoby, które planują wybrać technikum lub szkołę branżową powinni być przygotowani na naukę w danym, konkretnym zawodzie przez najbliższe kilka lat. </w:t>
      </w:r>
    </w:p>
    <w:p w:rsidR="000B3006" w:rsidRDefault="00516397" w:rsidP="00D06E67">
      <w:pPr>
        <w:pStyle w:val="Akapitzlist"/>
        <w:spacing w:line="240" w:lineRule="auto"/>
        <w:jc w:val="both"/>
      </w:pPr>
      <w:r>
        <w:t xml:space="preserve">Musicie znać ofertę edukacyjną, która wkrótce będzie dostępna na stronach szkół – należy je śledzić. Na ten moment może być pomocna strona rekrutacyjna z ubiegłego roku </w:t>
      </w:r>
      <w:hyperlink r:id="rId5" w:history="1">
        <w:r w:rsidRPr="00F267E9">
          <w:rPr>
            <w:rStyle w:val="Hipercze"/>
          </w:rPr>
          <w:t>https://ponadpodstawowe-kalisz.nabory.pl//page/ofertyplacowek/ofertyplacowek.aspx</w:t>
        </w:r>
      </w:hyperlink>
      <w:r w:rsidR="00881FCF">
        <w:t>.</w:t>
      </w:r>
    </w:p>
    <w:p w:rsidR="00715DCF" w:rsidRDefault="00715DCF" w:rsidP="00D06E67">
      <w:pPr>
        <w:pStyle w:val="Akapitzlist"/>
        <w:spacing w:line="240" w:lineRule="auto"/>
        <w:jc w:val="both"/>
      </w:pPr>
    </w:p>
    <w:p w:rsidR="00881FCF" w:rsidRDefault="00881FCF" w:rsidP="00D06E67">
      <w:pPr>
        <w:pStyle w:val="Akapitzlist"/>
        <w:numPr>
          <w:ilvl w:val="0"/>
          <w:numId w:val="1"/>
        </w:numPr>
        <w:spacing w:line="240" w:lineRule="auto"/>
        <w:jc w:val="both"/>
      </w:pPr>
      <w:r w:rsidRPr="005703B0">
        <w:rPr>
          <w:b/>
          <w:u w:val="single"/>
        </w:rPr>
        <w:t>Przyjrzyj</w:t>
      </w:r>
      <w:r w:rsidR="00E238EE" w:rsidRPr="005703B0">
        <w:rPr>
          <w:b/>
          <w:u w:val="single"/>
        </w:rPr>
        <w:t xml:space="preserve"> się swoim zainteresowaniom</w:t>
      </w:r>
      <w:r w:rsidR="00736B97" w:rsidRPr="005703B0">
        <w:rPr>
          <w:b/>
          <w:u w:val="single"/>
        </w:rPr>
        <w:t xml:space="preserve">, </w:t>
      </w:r>
      <w:r w:rsidRPr="005703B0">
        <w:rPr>
          <w:b/>
          <w:u w:val="single"/>
        </w:rPr>
        <w:t xml:space="preserve">predyspozycjom </w:t>
      </w:r>
      <w:r w:rsidR="00736B97" w:rsidRPr="005703B0">
        <w:rPr>
          <w:b/>
          <w:u w:val="single"/>
        </w:rPr>
        <w:t>i wartościom</w:t>
      </w:r>
      <w:r w:rsidRPr="005703B0">
        <w:rPr>
          <w:b/>
          <w:u w:val="single"/>
        </w:rPr>
        <w:t>,</w:t>
      </w:r>
      <w:r>
        <w:rPr>
          <w:u w:val="single"/>
        </w:rPr>
        <w:t xml:space="preserve"> </w:t>
      </w:r>
      <w:r>
        <w:t>pomocne mogą być :</w:t>
      </w:r>
    </w:p>
    <w:p w:rsidR="00881FCF" w:rsidRDefault="00881FCF" w:rsidP="007A1288">
      <w:pPr>
        <w:pStyle w:val="Akapitzlist"/>
        <w:numPr>
          <w:ilvl w:val="0"/>
          <w:numId w:val="7"/>
        </w:numPr>
        <w:spacing w:line="240" w:lineRule="auto"/>
        <w:jc w:val="both"/>
      </w:pPr>
      <w:r>
        <w:t xml:space="preserve">Karta zainteresowań (Wojtasik B. ,,Podstawy poradnictwa kariery” </w:t>
      </w:r>
      <w:proofErr w:type="spellStart"/>
      <w:r>
        <w:t>KOWEZiU</w:t>
      </w:r>
      <w:proofErr w:type="spellEnd"/>
      <w:r>
        <w:t xml:space="preserve">, W - </w:t>
      </w:r>
      <w:proofErr w:type="spellStart"/>
      <w:r>
        <w:t>wa</w:t>
      </w:r>
      <w:proofErr w:type="spellEnd"/>
      <w:r>
        <w:t xml:space="preserve"> 2011, str. 126)</w:t>
      </w:r>
      <w:r w:rsidR="005703B0">
        <w:t>,</w:t>
      </w:r>
      <w:r>
        <w:t xml:space="preserve"> </w:t>
      </w:r>
    </w:p>
    <w:p w:rsidR="00881FCF" w:rsidRDefault="00881FCF" w:rsidP="007A1288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lastRenderedPageBreak/>
        <w:t xml:space="preserve">Ankieta uzdolnień (Wojtasik B. ,,Podstawy poradnictwa kariery” </w:t>
      </w:r>
      <w:proofErr w:type="spellStart"/>
      <w:r>
        <w:t>KOWEZiU</w:t>
      </w:r>
      <w:proofErr w:type="spellEnd"/>
      <w:r>
        <w:t xml:space="preserve">, W - </w:t>
      </w:r>
      <w:proofErr w:type="spellStart"/>
      <w:r>
        <w:t>wa</w:t>
      </w:r>
      <w:proofErr w:type="spellEnd"/>
      <w:r>
        <w:t xml:space="preserve"> 2011, str. 131)</w:t>
      </w:r>
      <w:r w:rsidR="005703B0">
        <w:t>.</w:t>
      </w:r>
      <w:r>
        <w:t xml:space="preserve"> </w:t>
      </w:r>
    </w:p>
    <w:p w:rsidR="00A70B50" w:rsidRDefault="00881FCF" w:rsidP="00D06E67">
      <w:pPr>
        <w:spacing w:after="0" w:line="240" w:lineRule="auto"/>
        <w:ind w:firstLine="708"/>
        <w:jc w:val="both"/>
      </w:pPr>
      <w:r>
        <w:t xml:space="preserve">dostępne </w:t>
      </w:r>
      <w:hyperlink r:id="rId6" w:history="1">
        <w:r w:rsidR="00A70B50" w:rsidRPr="00F267E9">
          <w:rPr>
            <w:rStyle w:val="Hipercze"/>
          </w:rPr>
          <w:t>www.eurodoradztwo.praca.gov.pl/publikacje/podstawy_poradnictwa_kariery.pdf</w:t>
        </w:r>
      </w:hyperlink>
    </w:p>
    <w:p w:rsidR="00A76B8B" w:rsidRDefault="005B7E7F" w:rsidP="007A1288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Kwestionariusz uzdolnień szczegółowych </w:t>
      </w:r>
      <w:r w:rsidR="00736B97">
        <w:t>według koncepcji H. Gardnera (</w:t>
      </w:r>
      <w:proofErr w:type="spellStart"/>
      <w:r w:rsidR="00736B97">
        <w:t>Rosalska</w:t>
      </w:r>
      <w:proofErr w:type="spellEnd"/>
      <w:r w:rsidR="00736B97">
        <w:t xml:space="preserve"> M. ,,Warsztat diagnostyczny doradcy zawodowego” </w:t>
      </w:r>
      <w:proofErr w:type="spellStart"/>
      <w:r w:rsidR="00736B97">
        <w:t>KOWEZiU</w:t>
      </w:r>
      <w:proofErr w:type="spellEnd"/>
      <w:r w:rsidR="00736B97">
        <w:t xml:space="preserve">, W - </w:t>
      </w:r>
      <w:proofErr w:type="spellStart"/>
      <w:r w:rsidR="00736B97">
        <w:t>wa</w:t>
      </w:r>
      <w:proofErr w:type="spellEnd"/>
      <w:r w:rsidR="00736B97">
        <w:t xml:space="preserve"> 2012, str. 132)</w:t>
      </w:r>
      <w:r w:rsidR="00C81AAE">
        <w:t>,</w:t>
      </w:r>
      <w:r w:rsidR="00736B97">
        <w:t xml:space="preserve"> </w:t>
      </w:r>
    </w:p>
    <w:p w:rsidR="005B7E7F" w:rsidRDefault="005B7E7F" w:rsidP="007A1288">
      <w:pPr>
        <w:pStyle w:val="Akapitzlist"/>
        <w:numPr>
          <w:ilvl w:val="0"/>
          <w:numId w:val="8"/>
        </w:numPr>
        <w:spacing w:line="240" w:lineRule="auto"/>
        <w:jc w:val="both"/>
      </w:pPr>
      <w:r>
        <w:t>Kwestionariusz ,,Moja Kariera”</w:t>
      </w:r>
      <w:r w:rsidR="00736B97">
        <w:t xml:space="preserve"> (</w:t>
      </w:r>
      <w:proofErr w:type="spellStart"/>
      <w:r w:rsidR="00736B97">
        <w:t>Rosalska</w:t>
      </w:r>
      <w:proofErr w:type="spellEnd"/>
      <w:r w:rsidR="00736B97">
        <w:t xml:space="preserve"> M. ,,Warsztat diagnostyczny doradcy zawodowego” </w:t>
      </w:r>
      <w:proofErr w:type="spellStart"/>
      <w:r w:rsidR="00736B97">
        <w:t>KOWEZiU</w:t>
      </w:r>
      <w:proofErr w:type="spellEnd"/>
      <w:r w:rsidR="00736B97">
        <w:t xml:space="preserve">, W - </w:t>
      </w:r>
      <w:proofErr w:type="spellStart"/>
      <w:r w:rsidR="00736B97">
        <w:t>wa</w:t>
      </w:r>
      <w:proofErr w:type="spellEnd"/>
      <w:r w:rsidR="00736B97">
        <w:t xml:space="preserve"> 2012, str. 134)</w:t>
      </w:r>
      <w:r w:rsidR="00C81AAE">
        <w:t>,</w:t>
      </w:r>
    </w:p>
    <w:p w:rsidR="00736B97" w:rsidRDefault="00736B97" w:rsidP="007A1288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Role grupowe – Kwestionariusz samooceny (</w:t>
      </w:r>
      <w:proofErr w:type="spellStart"/>
      <w:r>
        <w:t>Rosalska</w:t>
      </w:r>
      <w:proofErr w:type="spellEnd"/>
      <w:r>
        <w:t xml:space="preserve"> M. ,,Warsztat diagnostyczny doradcy zawodowego” </w:t>
      </w:r>
      <w:proofErr w:type="spellStart"/>
      <w:r>
        <w:t>KOWEZiU</w:t>
      </w:r>
      <w:proofErr w:type="spellEnd"/>
      <w:r>
        <w:t xml:space="preserve">, W - </w:t>
      </w:r>
      <w:proofErr w:type="spellStart"/>
      <w:r>
        <w:t>wa</w:t>
      </w:r>
      <w:proofErr w:type="spellEnd"/>
      <w:r>
        <w:t xml:space="preserve"> 2012, str. 137)</w:t>
      </w:r>
      <w:r w:rsidR="005703B0">
        <w:t>,</w:t>
      </w:r>
    </w:p>
    <w:p w:rsidR="00EE7011" w:rsidRDefault="00736B97" w:rsidP="00D06E67">
      <w:pPr>
        <w:spacing w:line="240" w:lineRule="auto"/>
        <w:ind w:left="708"/>
        <w:jc w:val="both"/>
      </w:pPr>
      <w:r>
        <w:t xml:space="preserve">dostępne </w:t>
      </w:r>
      <w:hyperlink r:id="rId7" w:history="1">
        <w:r w:rsidR="00EE7011" w:rsidRPr="00F267E9">
          <w:rPr>
            <w:rStyle w:val="Hipercze"/>
          </w:rPr>
          <w:t>www.eurodoradztwo.praca.gov.pl/publikacje/warsztat-diagnostyczny.pdf</w:t>
        </w:r>
      </w:hyperlink>
      <w:r w:rsidR="00EE7011">
        <w:t>.</w:t>
      </w:r>
    </w:p>
    <w:p w:rsidR="005703B0" w:rsidRDefault="00EE7011" w:rsidP="00D06E67">
      <w:pPr>
        <w:pStyle w:val="Akapitzlist"/>
        <w:numPr>
          <w:ilvl w:val="0"/>
          <w:numId w:val="1"/>
        </w:numPr>
        <w:spacing w:line="240" w:lineRule="auto"/>
        <w:jc w:val="both"/>
      </w:pPr>
      <w:r w:rsidRPr="00EE7011">
        <w:t>Gdy wybierasz kształcenie zawodowe w ramach nauki w technikum lub szkole branżowej</w:t>
      </w:r>
      <w:r>
        <w:t xml:space="preserve">, </w:t>
      </w:r>
      <w:r w:rsidRPr="005703B0">
        <w:rPr>
          <w:b/>
          <w:u w:val="single"/>
        </w:rPr>
        <w:t>zbieraj informacje o zawodach.</w:t>
      </w:r>
      <w:r>
        <w:t xml:space="preserve"> Musisz rozumieć na czym polega zawód, które</w:t>
      </w:r>
      <w:r w:rsidR="00715DCF">
        <w:t>go</w:t>
      </w:r>
      <w:r>
        <w:t xml:space="preserve"> chcesz się uczyć, jakie elementy w sobie zawiera, jakie w związku z tym nabędziesz umiejętności, </w:t>
      </w:r>
      <w:r w:rsidR="00715DCF">
        <w:t xml:space="preserve">            </w:t>
      </w:r>
      <w:r>
        <w:t xml:space="preserve">a ostatecznie kwalifikacje. Pomocne mogą być filmy o zawodach, np. umieszczone na stronie Ośrodka Rozwoju Edukacji </w:t>
      </w:r>
      <w:hyperlink r:id="rId8" w:history="1">
        <w:r w:rsidRPr="00F267E9">
          <w:rPr>
            <w:rStyle w:val="Hipercze"/>
          </w:rPr>
          <w:t>https://doradztwo.ore.edu.pl/multimedia/</w:t>
        </w:r>
      </w:hyperlink>
      <w:r>
        <w:t xml:space="preserve">. </w:t>
      </w:r>
    </w:p>
    <w:p w:rsidR="002A408D" w:rsidRDefault="002A408D" w:rsidP="00D06E67">
      <w:pPr>
        <w:pStyle w:val="Akapitzlist"/>
        <w:spacing w:line="240" w:lineRule="auto"/>
        <w:jc w:val="both"/>
      </w:pPr>
    </w:p>
    <w:p w:rsidR="00D06E67" w:rsidRDefault="007A1288" w:rsidP="007A1288">
      <w:pPr>
        <w:pStyle w:val="Akapitzlist"/>
        <w:tabs>
          <w:tab w:val="left" w:pos="3119"/>
        </w:tabs>
        <w:spacing w:after="0" w:line="240" w:lineRule="auto"/>
        <w:jc w:val="both"/>
      </w:pPr>
      <w:r>
        <w:t xml:space="preserve">4. </w:t>
      </w:r>
      <w:r w:rsidR="00D06E67">
        <w:t>Ostatecznie sprzyjające</w:t>
      </w:r>
      <w:r w:rsidR="002A408D">
        <w:t xml:space="preserve"> może być też </w:t>
      </w:r>
      <w:r w:rsidR="002A408D" w:rsidRPr="002A408D">
        <w:rPr>
          <w:b/>
          <w:u w:val="single"/>
        </w:rPr>
        <w:t>przeprowadzenie analizy SWOT</w:t>
      </w:r>
      <w:r w:rsidR="00D06E67">
        <w:t xml:space="preserve"> polegającej na  zestawieniu mocnych stron ze słabymi oraz szans z zagrożeniami.</w:t>
      </w:r>
    </w:p>
    <w:p w:rsidR="00D06E67" w:rsidRDefault="00D06E67" w:rsidP="00D06E67">
      <w:pPr>
        <w:tabs>
          <w:tab w:val="left" w:pos="3119"/>
        </w:tabs>
        <w:spacing w:after="0" w:line="240" w:lineRule="auto"/>
        <w:jc w:val="both"/>
      </w:pPr>
    </w:p>
    <w:p w:rsidR="007A1288" w:rsidRDefault="008B084A" w:rsidP="008B084A">
      <w:pPr>
        <w:tabs>
          <w:tab w:val="left" w:pos="3119"/>
        </w:tabs>
        <w:spacing w:after="0" w:line="240" w:lineRule="auto"/>
        <w:jc w:val="both"/>
      </w:pPr>
      <w:r>
        <w:t>Powodzenia!</w:t>
      </w:r>
    </w:p>
    <w:p w:rsidR="007A1288" w:rsidRDefault="007A1288" w:rsidP="008B084A">
      <w:pPr>
        <w:spacing w:after="0" w:line="240" w:lineRule="auto"/>
      </w:pPr>
      <w:r>
        <w:t>Autor opracowania:</w:t>
      </w:r>
    </w:p>
    <w:p w:rsidR="00715DCF" w:rsidRDefault="00715DCF" w:rsidP="008B084A">
      <w:pPr>
        <w:spacing w:after="0" w:line="240" w:lineRule="auto"/>
      </w:pPr>
      <w:r>
        <w:t xml:space="preserve"> </w:t>
      </w:r>
      <w:r w:rsidRPr="00715DCF">
        <w:t>Matylda Muszyńska</w:t>
      </w:r>
      <w:r>
        <w:t xml:space="preserve"> – psycholog, doradca zawodowy. </w:t>
      </w:r>
    </w:p>
    <w:p w:rsidR="00715DCF" w:rsidRDefault="00715DCF" w:rsidP="00715DCF">
      <w:pPr>
        <w:ind w:left="360"/>
      </w:pPr>
    </w:p>
    <w:p w:rsidR="00EE7011" w:rsidRPr="00EE7011" w:rsidRDefault="00EE7011" w:rsidP="00EE7011">
      <w:pPr>
        <w:pStyle w:val="Akapitzlist"/>
      </w:pPr>
    </w:p>
    <w:p w:rsidR="00736B97" w:rsidRDefault="00EE7011" w:rsidP="00736B97">
      <w:pPr>
        <w:ind w:left="708"/>
      </w:pPr>
      <w:r w:rsidRPr="00EE7011">
        <w:cr/>
      </w:r>
    </w:p>
    <w:p w:rsidR="00A70B50" w:rsidRDefault="00A70B50"/>
    <w:p w:rsidR="00A70B50" w:rsidRDefault="00A70B50"/>
    <w:p w:rsidR="00A70B50" w:rsidRDefault="00A70B50"/>
    <w:p w:rsidR="00A70B50" w:rsidRDefault="00A70B50"/>
    <w:sectPr w:rsidR="00A70B50" w:rsidSect="00A7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0726"/>
    <w:multiLevelType w:val="hybridMultilevel"/>
    <w:tmpl w:val="BF56EC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B31F1E"/>
    <w:multiLevelType w:val="hybridMultilevel"/>
    <w:tmpl w:val="CE1E1098"/>
    <w:lvl w:ilvl="0" w:tplc="5B66B0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7B2DC2"/>
    <w:multiLevelType w:val="hybridMultilevel"/>
    <w:tmpl w:val="F8AC7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11018"/>
    <w:multiLevelType w:val="hybridMultilevel"/>
    <w:tmpl w:val="259654F0"/>
    <w:lvl w:ilvl="0" w:tplc="5B66B0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8B638C"/>
    <w:multiLevelType w:val="hybridMultilevel"/>
    <w:tmpl w:val="A1A6FB8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3F6821"/>
    <w:multiLevelType w:val="hybridMultilevel"/>
    <w:tmpl w:val="2BA82F00"/>
    <w:lvl w:ilvl="0" w:tplc="5B66B0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AB3343"/>
    <w:multiLevelType w:val="hybridMultilevel"/>
    <w:tmpl w:val="B328719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A105B1"/>
    <w:multiLevelType w:val="hybridMultilevel"/>
    <w:tmpl w:val="29761D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50"/>
    <w:rsid w:val="000B3006"/>
    <w:rsid w:val="002A408D"/>
    <w:rsid w:val="00516397"/>
    <w:rsid w:val="005703B0"/>
    <w:rsid w:val="005B7E7F"/>
    <w:rsid w:val="00715DCF"/>
    <w:rsid w:val="00736B97"/>
    <w:rsid w:val="007A1288"/>
    <w:rsid w:val="007C5605"/>
    <w:rsid w:val="00881FCF"/>
    <w:rsid w:val="008B084A"/>
    <w:rsid w:val="009A470E"/>
    <w:rsid w:val="00A70B50"/>
    <w:rsid w:val="00A76B8B"/>
    <w:rsid w:val="00C1563C"/>
    <w:rsid w:val="00C81AAE"/>
    <w:rsid w:val="00D06E67"/>
    <w:rsid w:val="00E238EE"/>
    <w:rsid w:val="00EE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43566-E730-4A3B-9FA7-177FDBB6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B8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70B5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70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23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adztwo.ore.edu.pl/multimed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doradztwo.praca.gov.pl/publikacje/warsztat-diagnostyczn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doradztwo.praca.gov.pl/publikacje/podstawy_poradnictwa_kariery.pdf" TargetMode="External"/><Relationship Id="rId5" Type="http://schemas.openxmlformats.org/officeDocument/2006/relationships/hyperlink" Target="https://ponadpodstawowe-kalisz.nabory.pl//page/ofertyplacowek/ofertyplacowek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Links>
    <vt:vector size="24" baseType="variant">
      <vt:variant>
        <vt:i4>851973</vt:i4>
      </vt:variant>
      <vt:variant>
        <vt:i4>9</vt:i4>
      </vt:variant>
      <vt:variant>
        <vt:i4>0</vt:i4>
      </vt:variant>
      <vt:variant>
        <vt:i4>5</vt:i4>
      </vt:variant>
      <vt:variant>
        <vt:lpwstr>https://doradztwo.ore.edu.pl/multimedia/</vt:lpwstr>
      </vt:variant>
      <vt:variant>
        <vt:lpwstr/>
      </vt:variant>
      <vt:variant>
        <vt:i4>8257578</vt:i4>
      </vt:variant>
      <vt:variant>
        <vt:i4>6</vt:i4>
      </vt:variant>
      <vt:variant>
        <vt:i4>0</vt:i4>
      </vt:variant>
      <vt:variant>
        <vt:i4>5</vt:i4>
      </vt:variant>
      <vt:variant>
        <vt:lpwstr>http://www.eurodoradztwo.praca.gov.pl/publikacje/warsztat-diagnostyczny.pdf</vt:lpwstr>
      </vt:variant>
      <vt:variant>
        <vt:lpwstr/>
      </vt:variant>
      <vt:variant>
        <vt:i4>4980801</vt:i4>
      </vt:variant>
      <vt:variant>
        <vt:i4>3</vt:i4>
      </vt:variant>
      <vt:variant>
        <vt:i4>0</vt:i4>
      </vt:variant>
      <vt:variant>
        <vt:i4>5</vt:i4>
      </vt:variant>
      <vt:variant>
        <vt:lpwstr>http://www.eurodoradztwo.praca.gov.pl/publikacje/podstawy_poradnictwa_kariery.pdf</vt:lpwstr>
      </vt:variant>
      <vt:variant>
        <vt:lpwstr/>
      </vt:variant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https://ponadpodstawowe-kalisz.nabory.pl//page/ofertyplacowek/ofertyplacowek.aspx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Żaneta</cp:lastModifiedBy>
  <cp:revision>2</cp:revision>
  <dcterms:created xsi:type="dcterms:W3CDTF">2020-03-30T11:35:00Z</dcterms:created>
  <dcterms:modified xsi:type="dcterms:W3CDTF">2020-03-30T11:35:00Z</dcterms:modified>
</cp:coreProperties>
</file>